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Силабус навчальної дисципліни </w:t>
            </w:r>
          </w:p>
          <w:p w14:paraId="08FF0739" w14:textId="1FAB9A6D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634451" w:rsidRPr="00634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Функціональна безпека інформаційних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«Кібербезпека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6B66E0EF" w:rsidR="00A920C9" w:rsidRPr="00F52A74" w:rsidRDefault="00634451" w:rsidP="00F52A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Охоплює принципи та методи забезпечення безпеки інформаційних систем від можливих загроз. Студенти вивчатимуть механізми забезпечення безперебійної роботи систем, ідентифікацію та управління ризиками, а також розробку стратегій безпеки для зниження наслідків можливих аварій і збоїв у системах.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03F84734" w:rsidR="00A920C9" w:rsidRPr="00F52A74" w:rsidRDefault="00634451" w:rsidP="00F52A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Дисципліна допомагає зберігати стабільність та надійність інформаційних систем в умовах постійних змін і технологічних викликів. Здатність розробляти безпечні та функціонально стійкі системи критична для збереження цілісності та доступності даних, що особливо важливо для великих організацій і державних структур.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0FF2E916" w:rsidR="00A920C9" w:rsidRPr="00F52A74" w:rsidRDefault="00634451" w:rsidP="00F52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оцінки та управління ризиками, реалізації заходів для підтримки функціональної безпеки систем, а також розробки та впровадження політик для забезпечення безперервності роботи організаційних інформаційних мереж. Вони навчаться проводити аудит безпеки, аналізувати вразливості та запобігати збої в роботі складних інформаційних систем.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14964F06" w:rsidR="00A920C9" w:rsidRPr="00F52A74" w:rsidRDefault="00634451" w:rsidP="00F52A74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Можна використовувати для забезпечення стабільної роботи інформаційних систем в організаціях. Це включає в себе оцінку і моніторинг ризиків, розробку стратегій для підтримки функціональної безпеки та запобігання збоїв у роботі. Такі навички також дозволяють розробляти і впроваджувати процедури, що гарантують цілісність та доступність даних, а також допомагають мінімізувати наслідки можливих інцидентів у системах.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692033E9" w:rsidR="00423BE0" w:rsidRPr="00F52A74" w:rsidRDefault="00A920C9" w:rsidP="00F52A74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F52A74">
              <w:rPr>
                <w:rFonts w:ascii="Times New Roman" w:eastAsia="Times New Roman" w:hAnsi="Times New Roman" w:cs="Times New Roman"/>
              </w:rPr>
              <w:t xml:space="preserve"> </w:t>
            </w:r>
            <w:r w:rsidR="00634451" w:rsidRPr="00F52A74">
              <w:rPr>
                <w:rFonts w:ascii="Times New Roman" w:eastAsia="Times New Roman" w:hAnsi="Times New Roman" w:cs="Times New Roman"/>
              </w:rPr>
              <w:t>охоплює вивчення принципів, методів та інструментів для забезпечення безпеки та безперервності роботи інформаційних систем. Студенти ознайомляться з управлінням ризиками, виявленням вразливостей, розробкою заходів для запобігання збоїв у функціонуванні, а також з процедурою відновлення після аварій. Особлива увага приділяється аналізу та моніторингу безпеки, оцінці потенційних загроз і впровадженню надійних механізмів захисту даних і систем.</w:t>
            </w:r>
          </w:p>
          <w:p w14:paraId="16CD2FDB" w14:textId="1F16943F" w:rsidR="00A920C9" w:rsidRPr="00F52A74" w:rsidRDefault="00A920C9" w:rsidP="00F52A74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F52A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F52A74" w:rsidRDefault="00A920C9" w:rsidP="00F52A74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F52A74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F52A74" w:rsidRDefault="00A920C9" w:rsidP="00F52A74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7472DE6D" w:rsidR="00A920C9" w:rsidRPr="00F52A74" w:rsidRDefault="00A920C9" w:rsidP="00F52A74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r w:rsidR="00634451">
              <w:rPr>
                <w:rFonts w:ascii="Times New Roman" w:eastAsia="Times New Roman" w:hAnsi="Times New Roman" w:cs="Times New Roman"/>
              </w:rPr>
              <w:t>функціональної безпеки інформаційних систем.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репозитарію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493" w14:textId="7A96CC2E" w:rsidR="00A920C9" w:rsidRPr="00F52A74" w:rsidRDefault="00A920C9" w:rsidP="00F52A74">
            <w:pPr>
              <w:pStyle w:val="a7"/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 xml:space="preserve">Репозитарій НАУ: </w:t>
            </w:r>
          </w:p>
          <w:p w14:paraId="286330F7" w14:textId="7E1B3180" w:rsidR="00A920C9" w:rsidRPr="00F52A74" w:rsidRDefault="00634451" w:rsidP="00F52A74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https://er.nau.edu.ua/items/eb17084a-fb6a-4d77-80ac-bab4862665f9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Локація та матеріальнотехнічне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F52A74" w:rsidRDefault="00A920C9" w:rsidP="00F52A74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F52A74" w:rsidRDefault="00A920C9" w:rsidP="00F52A74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F52A74" w:rsidRDefault="00A920C9" w:rsidP="00F52A74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F52A74" w:rsidRDefault="00A920C9" w:rsidP="00F52A74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F52A74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F52A74" w:rsidRDefault="00A920C9" w:rsidP="00F52A74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F52A74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45B225F0" w:rsidR="00A920C9" w:rsidRPr="00F52A74" w:rsidRDefault="008752A9" w:rsidP="00F52A74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 Classroom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356497"/>
    <w:rsid w:val="00390A51"/>
    <w:rsid w:val="00395440"/>
    <w:rsid w:val="00423BE0"/>
    <w:rsid w:val="004C30C8"/>
    <w:rsid w:val="00632050"/>
    <w:rsid w:val="00634451"/>
    <w:rsid w:val="007572F0"/>
    <w:rsid w:val="007B0B0B"/>
    <w:rsid w:val="00820E24"/>
    <w:rsid w:val="00850C93"/>
    <w:rsid w:val="008752A9"/>
    <w:rsid w:val="008D1137"/>
    <w:rsid w:val="00912535"/>
    <w:rsid w:val="00952F86"/>
    <w:rsid w:val="009C764C"/>
    <w:rsid w:val="00A920C9"/>
    <w:rsid w:val="00D36D1D"/>
    <w:rsid w:val="00D548D3"/>
    <w:rsid w:val="00DC2F0C"/>
    <w:rsid w:val="00DF4AE8"/>
    <w:rsid w:val="00EB0CB6"/>
    <w:rsid w:val="00F10584"/>
    <w:rsid w:val="00F426F9"/>
    <w:rsid w:val="00F52A74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19</cp:revision>
  <dcterms:created xsi:type="dcterms:W3CDTF">2025-02-14T09:58:00Z</dcterms:created>
  <dcterms:modified xsi:type="dcterms:W3CDTF">2025-02-15T11:51:00Z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