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724F4D6B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Стандартизація</w:t>
            </w:r>
            <w:proofErr w:type="spellEnd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та </w:t>
            </w:r>
            <w:proofErr w:type="spellStart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правове</w:t>
            </w:r>
            <w:proofErr w:type="spellEnd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proofErr w:type="spellEnd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 </w:t>
            </w:r>
            <w:proofErr w:type="spellStart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інформаційної</w:t>
            </w:r>
            <w:proofErr w:type="spellEnd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D34E6" w:rsidRPr="002D34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68AE14CA" w:rsidR="00A920C9" w:rsidRPr="00B34815" w:rsidRDefault="002D34E6" w:rsidP="00B34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вивчення міжнародних, національних та галузевих стандартів, що регулюють діяльність у сфері інформаційної безпеки. Студенти ознайомляться з основами правових норм, які забезпечують захист даних і технологій, а також з процесами сертифікації та атестації інформаційних систем.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Pr="002D34E6" w:rsidRDefault="00A920C9" w:rsidP="00790BB7">
            <w:pPr>
              <w:jc w:val="both"/>
              <w:rPr>
                <w:color w:val="auto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color w:val="auto"/>
              </w:rPr>
              <w:t>Чому це цікаво/потрібно вивчати (мета)</w:t>
            </w:r>
            <w:r w:rsidRPr="002D34E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6DAC9D51" w:rsidR="00A920C9" w:rsidRPr="00B34815" w:rsidRDefault="002D34E6" w:rsidP="00B348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дисципліна необхідна для забезпечення відповідності інформаційних систем вимогам безпеки, що встановлюються як на національному, так і на міжнародному рівні. Вивчення правових аспектів дозволяє зрозуміти роль стандартів у забезпеченні безпеки даних та уніфікації технологій захисту в різних організаціях.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Pr="002D34E6" w:rsidRDefault="00A920C9" w:rsidP="00790BB7">
            <w:pPr>
              <w:spacing w:after="23"/>
              <w:rPr>
                <w:color w:val="auto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Чому можна навчитися </w:t>
            </w:r>
          </w:p>
          <w:p w14:paraId="79E5AF12" w14:textId="77777777" w:rsidR="00A920C9" w:rsidRPr="002D34E6" w:rsidRDefault="00A920C9" w:rsidP="00790BB7">
            <w:pPr>
              <w:rPr>
                <w:color w:val="auto"/>
              </w:rPr>
            </w:pPr>
            <w:r w:rsidRPr="002D34E6">
              <w:rPr>
                <w:rFonts w:ascii="Times New Roman" w:eastAsia="Times New Roman" w:hAnsi="Times New Roman" w:cs="Times New Roman"/>
                <w:b/>
                <w:color w:val="auto"/>
              </w:rPr>
              <w:t>(результати навчання)</w:t>
            </w:r>
            <w:r w:rsidRPr="002D34E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15D72C02" w:rsidR="00A920C9" w:rsidRPr="00B34815" w:rsidRDefault="002D34E6" w:rsidP="00B348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Студенти навчаться аналізувати і застосовувати стандарти безпеки в реальних умовах, освоять правові аспекти захисту інформації, а також здобудуть навички в оцінці відповідності систем вимогам безпеки, проведенні аудиту і сертифікації.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27B633CB" w:rsidR="00A920C9" w:rsidRPr="00B34815" w:rsidRDefault="002D34E6" w:rsidP="00B3481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Набуті знання дозволяють фахівцям забезпечити правову відповідність інформаційних систем до міжнародних стандартів, проводити аудит безпеки, а також допомагати організаціям відповідати вимогам законодавства в сфері захисту інформації. Ці навички будуть корисні при розробці політик безпеки, організації сертифікаційних процедур та інтеграції нових технологій у корпоративні системи.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1CBC216C" w:rsidR="00423BE0" w:rsidRPr="00B34815" w:rsidRDefault="00A920C9" w:rsidP="00B34815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B34815">
              <w:rPr>
                <w:rFonts w:ascii="Times New Roman" w:eastAsia="Times New Roman" w:hAnsi="Times New Roman" w:cs="Times New Roman"/>
              </w:rPr>
              <w:t xml:space="preserve"> </w:t>
            </w:r>
            <w:r w:rsidR="002D34E6" w:rsidRPr="00B34815">
              <w:rPr>
                <w:rFonts w:ascii="Times New Roman" w:eastAsia="Times New Roman" w:hAnsi="Times New Roman" w:cs="Times New Roman"/>
              </w:rPr>
              <w:t>вивчення міжнародних стандартів і правових норм, що визначають вимоги до захисту інформаційних систем. Студенти досліджуватимуть принципи сертифікації та атестації, методи управління ризиками, а також основи законодавства щодо захисту даних. Вони також ознайомляться з процедурами дотримання стандартів безпеки та розробкою нормативно-правових актів для забезпечення безпеки інформації в організаціях та на національному рівні.</w:t>
            </w:r>
          </w:p>
          <w:p w14:paraId="16CD2FDB" w14:textId="1F16943F" w:rsidR="00A920C9" w:rsidRPr="00B34815" w:rsidRDefault="00A920C9" w:rsidP="00B34815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B348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B34815" w:rsidRDefault="00A920C9" w:rsidP="00B34815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B34815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B34815" w:rsidRDefault="00A920C9" w:rsidP="00B3481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7DC8029F" w:rsidR="00A920C9" w:rsidRPr="00B34815" w:rsidRDefault="00A920C9" w:rsidP="00B3481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</w:t>
            </w:r>
            <w:r w:rsidR="002D34E6">
              <w:rPr>
                <w:rFonts w:ascii="Times New Roman" w:eastAsia="Times New Roman" w:hAnsi="Times New Roman" w:cs="Times New Roman"/>
              </w:rPr>
              <w:t>стандартизації та правового забезпечення інформаційної безпеки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3AA" w14:textId="49BB0676" w:rsidR="005E46DB" w:rsidRDefault="005E46DB" w:rsidP="00B34815">
            <w:pPr>
              <w:spacing w:line="278" w:lineRule="auto"/>
              <w:ind w:left="237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Науково-технічна бібліотека НАУ:</w:t>
            </w:r>
          </w:p>
          <w:p w14:paraId="447E7152" w14:textId="435B7BCE" w:rsidR="005E46DB" w:rsidRPr="00B34815" w:rsidRDefault="009C64BB" w:rsidP="00B34815">
            <w:pPr>
              <w:pStyle w:val="a7"/>
              <w:spacing w:line="278" w:lineRule="auto"/>
              <w:ind w:left="278"/>
              <w:jc w:val="both"/>
              <w:rPr>
                <w:rFonts w:ascii="Times New Roman" w:eastAsia="Times New Roman" w:hAnsi="Times New Roman" w:cs="Times New Roman"/>
              </w:rPr>
            </w:pPr>
            <w:r w:rsidRPr="009C64BB">
              <w:rPr>
                <w:rFonts w:ascii="Times New Roman" w:eastAsia="Times New Roman" w:hAnsi="Times New Roman" w:cs="Times New Roman"/>
              </w:rPr>
              <w:t xml:space="preserve">Стандартизація в </w:t>
            </w:r>
            <w:proofErr w:type="spellStart"/>
            <w:r w:rsidRPr="009C64BB">
              <w:rPr>
                <w:rFonts w:ascii="Times New Roman" w:eastAsia="Times New Roman" w:hAnsi="Times New Roman" w:cs="Times New Roman"/>
              </w:rPr>
              <w:t>інформаційно-документних</w:t>
            </w:r>
            <w:proofErr w:type="spellEnd"/>
            <w:r w:rsidRPr="009C64BB">
              <w:rPr>
                <w:rFonts w:ascii="Times New Roman" w:eastAsia="Times New Roman" w:hAnsi="Times New Roman" w:cs="Times New Roman"/>
              </w:rPr>
              <w:t xml:space="preserve"> технологіях [Текст] : практикум для здобувачів вищої освіти ОС "Бакалавр" спеціальності 029 "Інформаційна, бібліотечна та архівна справа" / МОН України, Національний авіаційний університет; Юрченко О. А., уклад. – Київ : НАУ, 2022. – 52 с.</w:t>
            </w:r>
            <w:r w:rsidR="005E46DB" w:rsidRPr="00B348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A920C9" w:rsidRPr="00B34815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="00A920C9" w:rsidRPr="00B34815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286330F7" w14:textId="7615C393" w:rsidR="00A920C9" w:rsidRPr="00B34815" w:rsidRDefault="009C64BB" w:rsidP="00B34815">
            <w:pPr>
              <w:pStyle w:val="a7"/>
              <w:numPr>
                <w:ilvl w:val="0"/>
                <w:numId w:val="4"/>
              </w:num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https://er.nau.edu.ua/items/06ae1869-b005-4930-b18f-41e44278f232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B34815" w:rsidRDefault="00A920C9" w:rsidP="00B3481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B34815" w:rsidRDefault="00A920C9" w:rsidP="00B3481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B34815" w:rsidRDefault="00A920C9" w:rsidP="00B3481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B34815" w:rsidRDefault="00A920C9" w:rsidP="00B3481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B34815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B34815" w:rsidRDefault="00A920C9" w:rsidP="00B34815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B3481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Лінк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7AA8593E" w:rsidR="00A920C9" w:rsidRPr="00B34815" w:rsidRDefault="0004115A" w:rsidP="00B3481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815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B348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4815">
              <w:rPr>
                <w:rFonts w:ascii="Times New Roman" w:eastAsia="Times New Roman" w:hAnsi="Times New Roman" w:cs="Times New Roman"/>
              </w:rPr>
              <w:t>Classroom</w:t>
            </w:r>
            <w:proofErr w:type="spellEnd"/>
            <w:r w:rsidRPr="00B348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bookmarkEnd w:id="0"/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69181E18"/>
    <w:lvl w:ilvl="0" w:tplc="C72A165A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35641"/>
    <w:multiLevelType w:val="hybridMultilevel"/>
    <w:tmpl w:val="17A68CDC"/>
    <w:lvl w:ilvl="0" w:tplc="A2EEF09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15A"/>
    <w:rsid w:val="000416B3"/>
    <w:rsid w:val="00125E05"/>
    <w:rsid w:val="001E159A"/>
    <w:rsid w:val="001F6185"/>
    <w:rsid w:val="002727B7"/>
    <w:rsid w:val="002D34E6"/>
    <w:rsid w:val="00356497"/>
    <w:rsid w:val="00390A51"/>
    <w:rsid w:val="00395440"/>
    <w:rsid w:val="00423BE0"/>
    <w:rsid w:val="004C30C8"/>
    <w:rsid w:val="005E46DB"/>
    <w:rsid w:val="00632050"/>
    <w:rsid w:val="007572F0"/>
    <w:rsid w:val="007B0B0B"/>
    <w:rsid w:val="00820E24"/>
    <w:rsid w:val="00850C93"/>
    <w:rsid w:val="008D1137"/>
    <w:rsid w:val="00912535"/>
    <w:rsid w:val="00952F86"/>
    <w:rsid w:val="009C64BB"/>
    <w:rsid w:val="009C764C"/>
    <w:rsid w:val="00A920C9"/>
    <w:rsid w:val="00B34815"/>
    <w:rsid w:val="00D36D1D"/>
    <w:rsid w:val="00D548D3"/>
    <w:rsid w:val="00DC2F0C"/>
    <w:rsid w:val="00DF4AE8"/>
    <w:rsid w:val="00EB0CB6"/>
    <w:rsid w:val="00F10584"/>
    <w:rsid w:val="00F426F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22</cp:revision>
  <dcterms:created xsi:type="dcterms:W3CDTF">2025-02-14T09:58:00Z</dcterms:created>
  <dcterms:modified xsi:type="dcterms:W3CDTF">2025-02-15T16:22:00Z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