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60B1D512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423BE0">
              <w:rPr>
                <w:rFonts w:ascii="Times New Roman" w:eastAsia="Times New Roman" w:hAnsi="Times New Roman" w:cs="Times New Roman"/>
                <w:b/>
                <w:sz w:val="24"/>
              </w:rPr>
              <w:t>Архітектура інформаційних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519D10A2" w:rsidR="00A920C9" w:rsidRPr="00631E5F" w:rsidRDefault="00423BE0" w:rsidP="00631E5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423BE0">
              <w:rPr>
                <w:rFonts w:ascii="Times New Roman" w:eastAsia="Times New Roman" w:hAnsi="Times New Roman" w:cs="Times New Roman"/>
              </w:rPr>
              <w:t>ринципи проектування та організації інформаційних систем, їхні компоненти та взаємодія. Студенти ознайомляться з архітектурними моделями, базовими принципами побудови складних інформаційних систем, а також з методами інтеграції різних технологій. Особлива увага приділятиметься проектуванню ефективних, масштабованих та безпечних систем для різних організаційних і технічних потреб.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1A1FDD9C" w:rsidR="00A920C9" w:rsidRPr="00631E5F" w:rsidRDefault="00A920C9" w:rsidP="00631E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20C9">
              <w:rPr>
                <w:rFonts w:ascii="Times New Roman" w:eastAsia="Times New Roman" w:hAnsi="Times New Roman" w:cs="Times New Roman"/>
              </w:rPr>
              <w:t>Курс</w:t>
            </w:r>
            <w:r w:rsidR="00395440">
              <w:rPr>
                <w:rFonts w:ascii="Times New Roman" w:eastAsia="Times New Roman" w:hAnsi="Times New Roman" w:cs="Times New Roman"/>
              </w:rPr>
              <w:t xml:space="preserve"> надає необхідні знання </w:t>
            </w:r>
            <w:r w:rsidR="00395440" w:rsidRPr="00395440">
              <w:rPr>
                <w:rFonts w:ascii="Times New Roman" w:eastAsia="Times New Roman" w:hAnsi="Times New Roman" w:cs="Times New Roman"/>
              </w:rPr>
              <w:t xml:space="preserve">для </w:t>
            </w:r>
            <w:r w:rsidR="00423BE0" w:rsidRPr="00423BE0">
              <w:rPr>
                <w:rFonts w:ascii="Times New Roman" w:eastAsia="Times New Roman" w:hAnsi="Times New Roman" w:cs="Times New Roman"/>
              </w:rPr>
              <w:t>розуміння того, як організовані та інтегровані складні інформаційні потоки. Це необхідно для створення ефективних, масштабованих і безпечних систем, які можуть працювати в умовах постійно змінюваних технологічних та організаційних вимог. Знання архітектурних принципів дозволяє розробляти надійні рішення для обробки великих обсягів даних, забезпечення їхньої безпеки та інтеграції в різні технічні середовища.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7649C096" w:rsidR="00A920C9" w:rsidRPr="00631E5F" w:rsidRDefault="00423BE0" w:rsidP="00631E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>Проектувати складні системи, аналізувати їх компоненти та взаємодію. Студенти здобудуть навички в створенні масштабованих і надійних рішень для обробки даних, їхньої інтеграції та забезпечення безпеки. Це дозволяє отримати знання, необхідні для проектування ефективних інформаційних систем для різних сфер — від бізнесу до наукових досліджень.</w:t>
            </w:r>
            <w:r w:rsidR="00395440" w:rsidRPr="00631E5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14FC7EF7" w:rsidR="00A920C9" w:rsidRPr="00631E5F" w:rsidRDefault="00423BE0" w:rsidP="00631E5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>Набуті знання та уміння можна використовувати для проектування, аналізу та оптимізації інформаційних систем у різних організаціях. Це дозволяє створювати ефективні, масштабовані рішення для зберігання та обробки даних, інтеграції різних технологій, а також забезпечення безпеки та стабільності систем. Компетентності в архітектурі допомагають у розробці нових систем, впровадженні інновацій, а також в управлінні великими інформаційними проектами в різних галузях</w:t>
            </w:r>
          </w:p>
        </w:tc>
      </w:tr>
      <w:tr w:rsidR="00A920C9" w14:paraId="2F8729ED" w14:textId="77777777" w:rsidTr="00631E5F">
        <w:trPr>
          <w:trHeight w:val="243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77777777" w:rsidR="00423BE0" w:rsidRPr="00631E5F" w:rsidRDefault="00A920C9" w:rsidP="00631E5F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r w:rsidR="00423BE0" w:rsidRPr="00631E5F">
              <w:rPr>
                <w:rFonts w:ascii="Times New Roman" w:eastAsia="Times New Roman" w:hAnsi="Times New Roman" w:cs="Times New Roman"/>
              </w:rPr>
              <w:t>вивчення основ проектування інформаційних систем, їх компонентів, структур та взаємодії. Охоплюються архітектурні моделі, принципи побудови систем, що включають апаратні та програмні компоненти, а також питання інтеграції технологій. Студенти вивчають методи побудови ефективних, масштабованих і безпечних систем, а також процеси їх управління та оптимізації.</w:t>
            </w:r>
          </w:p>
          <w:p w14:paraId="16CD2FDB" w14:textId="1F16943F" w:rsidR="00A920C9" w:rsidRPr="00631E5F" w:rsidRDefault="00A920C9" w:rsidP="00631E5F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631E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75A209" w14:textId="77777777" w:rsidR="00631E5F" w:rsidRDefault="00A920C9" w:rsidP="00631E5F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</w:p>
          <w:p w14:paraId="58B193FD" w14:textId="31D62A2F" w:rsidR="00A920C9" w:rsidRPr="00631E5F" w:rsidRDefault="00A920C9" w:rsidP="00631E5F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631E5F" w:rsidRDefault="00A920C9" w:rsidP="00631E5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1ACC7751" w:rsidR="00A920C9" w:rsidRPr="00631E5F" w:rsidRDefault="00A920C9" w:rsidP="00631E5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проектування </w:t>
            </w:r>
            <w:r w:rsidR="001E159A">
              <w:rPr>
                <w:rFonts w:ascii="Times New Roman" w:eastAsia="Times New Roman" w:hAnsi="Times New Roman" w:cs="Times New Roman"/>
              </w:rPr>
              <w:t>архітектури інформаційних систем, які</w:t>
            </w:r>
            <w:r w:rsidR="00390A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можуть бути використані для розробки </w:t>
            </w:r>
            <w:r w:rsidR="001E159A">
              <w:rPr>
                <w:rFonts w:ascii="Times New Roman" w:eastAsia="Times New Roman" w:hAnsi="Times New Roman" w:cs="Times New Roman"/>
              </w:rPr>
              <w:t>таких систем</w:t>
            </w:r>
            <w:r w:rsidR="000024C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631E5F" w:rsidRDefault="00A920C9" w:rsidP="00631E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52BCFDE1" w14:textId="2FB1C129" w:rsidR="00D548D3" w:rsidRPr="00631E5F" w:rsidRDefault="00D548D3" w:rsidP="00631E5F">
            <w:pPr>
              <w:numPr>
                <w:ilvl w:val="0"/>
                <w:numId w:val="2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E5F">
              <w:rPr>
                <w:rFonts w:ascii="Times New Roman" w:eastAsia="Times New Roman" w:hAnsi="Times New Roman" w:cs="Times New Roman"/>
              </w:rPr>
              <w:t> </w:t>
            </w:r>
            <w:r w:rsidR="001E159A" w:rsidRPr="00631E5F">
              <w:rPr>
                <w:rFonts w:ascii="Times New Roman" w:eastAsia="Times New Roman" w:hAnsi="Times New Roman" w:cs="Times New Roman"/>
              </w:rPr>
              <w:t>Додоно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в, О. Г. Архітектура системи інформаційної підтримки прийняття рішень [Текст] =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Архитектура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системы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информационной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поддержки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принятия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решений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=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architecture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decision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/ О. Г. 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Додонов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Д. В. Ла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нде,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Т. В. Ковале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нко ; Інститут проблем реєстрації інформації НАН України // Проблеми </w:t>
            </w:r>
            <w:proofErr w:type="spellStart"/>
            <w:r w:rsidR="001E159A" w:rsidRPr="00631E5F">
              <w:rPr>
                <w:rFonts w:ascii="Times New Roman" w:eastAsia="Times New Roman" w:hAnsi="Times New Roman" w:cs="Times New Roman"/>
              </w:rPr>
              <w:t>iнформатизацiї</w:t>
            </w:r>
            <w:proofErr w:type="spellEnd"/>
            <w:r w:rsidR="001E159A" w:rsidRPr="00631E5F">
              <w:rPr>
                <w:rFonts w:ascii="Times New Roman" w:eastAsia="Times New Roman" w:hAnsi="Times New Roman" w:cs="Times New Roman"/>
              </w:rPr>
              <w:t xml:space="preserve"> та управлiння. – 2016. – 3, № 51.</w:t>
            </w:r>
          </w:p>
          <w:p w14:paraId="146AF493" w14:textId="77777777" w:rsidR="00A920C9" w:rsidRPr="00631E5F" w:rsidRDefault="00A920C9" w:rsidP="00631E5F">
            <w:pPr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E5F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631E5F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33E0A104" w14:textId="18E2B9BE" w:rsidR="00D548D3" w:rsidRPr="00631E5F" w:rsidRDefault="001E159A" w:rsidP="00631E5F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>https://er.nau.edu.ua/items/563ecdec-e1ae-4fa4-808c-5874512cc2f0</w:t>
            </w:r>
          </w:p>
          <w:p w14:paraId="286330F7" w14:textId="19950FA7" w:rsidR="00A920C9" w:rsidRPr="00631E5F" w:rsidRDefault="001E159A" w:rsidP="00631E5F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>https://er.nau.edu.ua/items/563ecdec-e1ae-4fa4-808c-5874512cc2f0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631E5F" w:rsidRDefault="00A920C9" w:rsidP="00631E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631E5F" w:rsidRDefault="00A920C9" w:rsidP="00631E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631E5F" w:rsidRDefault="00A920C9" w:rsidP="00631E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631E5F" w:rsidRDefault="00A920C9" w:rsidP="00631E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631E5F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631E5F" w:rsidRDefault="00A920C9" w:rsidP="00631E5F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631E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4A96DC89" w:rsidR="00A920C9" w:rsidRDefault="00727328" w:rsidP="00790BB7">
            <w:pPr>
              <w:ind w:left="12"/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E159A"/>
    <w:rsid w:val="001F6185"/>
    <w:rsid w:val="00356497"/>
    <w:rsid w:val="00390A51"/>
    <w:rsid w:val="00395440"/>
    <w:rsid w:val="00423BE0"/>
    <w:rsid w:val="00631E5F"/>
    <w:rsid w:val="00727328"/>
    <w:rsid w:val="007572F0"/>
    <w:rsid w:val="00850C93"/>
    <w:rsid w:val="009C764C"/>
    <w:rsid w:val="00A920C9"/>
    <w:rsid w:val="00D548D3"/>
    <w:rsid w:val="00EB0CB6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9</cp:revision>
  <dcterms:created xsi:type="dcterms:W3CDTF">2025-02-14T09:58:00Z</dcterms:created>
  <dcterms:modified xsi:type="dcterms:W3CDTF">2025-02-15T11:48:00Z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